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892"/>
        <w:gridCol w:w="299"/>
        <w:gridCol w:w="9909"/>
      </w:tblGrid>
      <w:tr w:rsidR="00C94DCD" w:rsidTr="00883D55">
        <w:tc>
          <w:tcPr>
            <w:tcW w:w="4912" w:type="dxa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3" w:type="dxa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left="5058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Утверждаю:</w:t>
            </w:r>
          </w:p>
        </w:tc>
      </w:tr>
      <w:tr w:rsidR="00C94DCD" w:rsidTr="00883D55">
        <w:tc>
          <w:tcPr>
            <w:tcW w:w="4912" w:type="dxa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3" w:type="dxa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left="5058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Председатель Комитета по образованию, опеке и попечительству Управления по социальным вопросам администрации МО «Котлас» _________________________О.А.Титова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left="5058" w:firstLine="0"/>
              <w:rPr>
                <w:sz w:val="24"/>
                <w:szCs w:val="24"/>
                <w:u w:val="single"/>
              </w:rPr>
            </w:pPr>
            <w:r w:rsidRPr="00883D55">
              <w:rPr>
                <w:sz w:val="24"/>
                <w:szCs w:val="24"/>
              </w:rPr>
              <w:t xml:space="preserve">«_____» </w:t>
            </w:r>
            <w:r w:rsidRPr="00883D55">
              <w:rPr>
                <w:sz w:val="24"/>
                <w:szCs w:val="24"/>
                <w:u w:val="single"/>
              </w:rPr>
              <w:t xml:space="preserve"> ___________________                          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ind w:left="5058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           </w:t>
            </w:r>
          </w:p>
        </w:tc>
      </w:tr>
    </w:tbl>
    <w:p w:rsidR="00C94DCD" w:rsidRPr="00FF1176" w:rsidRDefault="00C94DCD" w:rsidP="005758B3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sz w:val="24"/>
          <w:szCs w:val="24"/>
        </w:rPr>
      </w:pPr>
      <w:r w:rsidRPr="00FF1176">
        <w:rPr>
          <w:b/>
          <w:sz w:val="24"/>
          <w:szCs w:val="24"/>
        </w:rPr>
        <w:t xml:space="preserve">Отчёт о выполнении муниципального задания  </w:t>
      </w:r>
    </w:p>
    <w:p w:rsidR="00C94DCD" w:rsidRPr="005758B3" w:rsidRDefault="00C94DCD" w:rsidP="005758B3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sz w:val="24"/>
          <w:szCs w:val="24"/>
        </w:rPr>
      </w:pPr>
      <w:r w:rsidRPr="00FF1176">
        <w:rPr>
          <w:b/>
          <w:sz w:val="24"/>
          <w:szCs w:val="24"/>
        </w:rPr>
        <w:t>муниципальное дошкольное образовательное учреждение «Детский сад № 19 «Родничок»</w:t>
      </w:r>
    </w:p>
    <w:p w:rsidR="00C94DCD" w:rsidRPr="00FF1176" w:rsidRDefault="00C94DCD" w:rsidP="005758B3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sz w:val="24"/>
          <w:szCs w:val="24"/>
        </w:rPr>
      </w:pPr>
      <w:r w:rsidRPr="00FF1176">
        <w:rPr>
          <w:b/>
          <w:sz w:val="24"/>
          <w:szCs w:val="24"/>
        </w:rPr>
        <w:t>за 2012 год</w:t>
      </w:r>
    </w:p>
    <w:p w:rsidR="00C94DCD" w:rsidRPr="00FF1176" w:rsidRDefault="00C94DCD" w:rsidP="00971460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FF1176">
        <w:rPr>
          <w:sz w:val="24"/>
          <w:szCs w:val="24"/>
        </w:rPr>
        <w:t xml:space="preserve">        </w:t>
      </w:r>
    </w:p>
    <w:p w:rsidR="00C94DCD" w:rsidRPr="00FF1176" w:rsidRDefault="00C94DCD" w:rsidP="00971460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FF1176">
        <w:rPr>
          <w:sz w:val="24"/>
          <w:szCs w:val="24"/>
        </w:rPr>
        <w:t xml:space="preserve">Часть </w:t>
      </w:r>
      <w:r w:rsidRPr="00FF1176">
        <w:rPr>
          <w:sz w:val="24"/>
          <w:szCs w:val="24"/>
          <w:lang w:val="en-US"/>
        </w:rPr>
        <w:t>I</w:t>
      </w:r>
    </w:p>
    <w:p w:rsidR="00C94DCD" w:rsidRPr="00FF1176" w:rsidRDefault="00C94DCD" w:rsidP="00971460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FF1176">
        <w:rPr>
          <w:sz w:val="24"/>
          <w:szCs w:val="24"/>
        </w:rPr>
        <w:t>(при оформлении отчёта о выполнении муниципального задания на оказание муниципальной(ых) услуги (услуг))</w:t>
      </w:r>
    </w:p>
    <w:p w:rsidR="00C94DCD" w:rsidRPr="00FF1176" w:rsidRDefault="00C94DCD" w:rsidP="0097146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94DCD" w:rsidRPr="00FF1176" w:rsidRDefault="00C94DCD" w:rsidP="007E7EBE">
      <w:pPr>
        <w:widowControl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F1176">
        <w:rPr>
          <w:sz w:val="24"/>
          <w:szCs w:val="24"/>
        </w:rPr>
        <w:t xml:space="preserve">Наименование муниципальной услуги </w:t>
      </w:r>
      <w:r w:rsidRPr="00FF1176">
        <w:rPr>
          <w:b/>
          <w:sz w:val="24"/>
          <w:szCs w:val="24"/>
        </w:rPr>
        <w:t>«Реализация общеобразовательных программ дошкольного образования»</w:t>
      </w:r>
    </w:p>
    <w:p w:rsidR="00C94DCD" w:rsidRPr="007E7EBE" w:rsidRDefault="00C94DCD" w:rsidP="007E7EBE">
      <w:pPr>
        <w:widowControl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7E7EBE">
        <w:rPr>
          <w:sz w:val="24"/>
          <w:szCs w:val="24"/>
        </w:rPr>
        <w:t>Потребители муниципальной услуги – физические лица в возрасте от 1 до 7 лет.</w:t>
      </w:r>
    </w:p>
    <w:p w:rsidR="00C94DCD" w:rsidRPr="007E7EBE" w:rsidRDefault="00C94DCD" w:rsidP="007E7EBE">
      <w:pPr>
        <w:widowControl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7E7EBE">
        <w:rPr>
          <w:sz w:val="24"/>
          <w:szCs w:val="24"/>
        </w:rPr>
        <w:t xml:space="preserve">Показатели, характеризующие качество и (или) объем муниципальной услуги: </w:t>
      </w:r>
      <w:r>
        <w:rPr>
          <w:sz w:val="24"/>
          <w:szCs w:val="24"/>
        </w:rPr>
        <w:t>показатели качества  муниципальной услуги</w:t>
      </w:r>
    </w:p>
    <w:p w:rsidR="00C94DCD" w:rsidRPr="007E7EBE" w:rsidRDefault="00C94DCD" w:rsidP="007E7EBE">
      <w:pPr>
        <w:widowControl/>
        <w:autoSpaceDE w:val="0"/>
        <w:autoSpaceDN w:val="0"/>
        <w:adjustRightInd w:val="0"/>
        <w:spacing w:line="240" w:lineRule="auto"/>
        <w:ind w:left="360" w:firstLine="0"/>
        <w:rPr>
          <w:sz w:val="24"/>
          <w:szCs w:val="24"/>
          <w:u w:val="single"/>
        </w:rPr>
      </w:pPr>
    </w:p>
    <w:p w:rsidR="00C94DCD" w:rsidRDefault="00C94DCD" w:rsidP="00971460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46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4"/>
        <w:gridCol w:w="1417"/>
        <w:gridCol w:w="2410"/>
        <w:gridCol w:w="2410"/>
        <w:gridCol w:w="2409"/>
        <w:gridCol w:w="3402"/>
      </w:tblGrid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Значение, утверждённое в муниципальном задании на текущий финансовый год и (или) отчётный период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Фактическое значение за отчётный период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  3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5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</w:t>
            </w:r>
          </w:p>
        </w:tc>
      </w:tr>
      <w:tr w:rsidR="00C94DCD" w:rsidRPr="00C278D7" w:rsidTr="00883D55">
        <w:tc>
          <w:tcPr>
            <w:tcW w:w="15462" w:type="dxa"/>
            <w:gridSpan w:val="6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83D55">
              <w:rPr>
                <w:b/>
                <w:sz w:val="24"/>
                <w:szCs w:val="24"/>
              </w:rPr>
              <w:t>Объём муниципальной услуги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1. Количество групп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единиц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Нет отклонений</w:t>
            </w:r>
          </w:p>
        </w:tc>
        <w:tc>
          <w:tcPr>
            <w:tcW w:w="3402" w:type="dxa"/>
            <w:vMerge w:val="restart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Статистический отчёт по форме 85-К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общеразвивающей направленности: из них:</w:t>
            </w:r>
          </w:p>
        </w:tc>
        <w:tc>
          <w:tcPr>
            <w:tcW w:w="1417" w:type="dxa"/>
            <w:vMerge w:val="restart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единиц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Нет отклонений</w:t>
            </w:r>
          </w:p>
        </w:tc>
        <w:tc>
          <w:tcPr>
            <w:tcW w:w="3402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1.1 для детей раннего возраста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 связи с набором воспитанников в 2011 году в возрасте с 2 до 3 лет.</w:t>
            </w:r>
          </w:p>
        </w:tc>
        <w:tc>
          <w:tcPr>
            <w:tcW w:w="3402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1.2 для детей дошкольного возраста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 связи с набором воспитанников в 2011 году в возрасте с 2 до 3 лет.</w:t>
            </w:r>
          </w:p>
        </w:tc>
        <w:tc>
          <w:tcPr>
            <w:tcW w:w="3402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1.3 разновозрастные группы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2.Коррекционной направленности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единиц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3.Дети в возрасте от 1 года до 7 лет, из них:</w:t>
            </w:r>
          </w:p>
        </w:tc>
        <w:tc>
          <w:tcPr>
            <w:tcW w:w="1417" w:type="dxa"/>
            <w:vMerge w:val="restart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человек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883D55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130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Площадь групповых и спальных комнат соответствует СаН Пин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Списки воспитанников МДОУ «Детский сад № 19 «Родничок» 2012 года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3.1. дети от 1 года до 3 лет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 связи с набором воспитанников в 2011 году в возрасте с 2 до 3 лет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Списки воспитанников МДОУ «Детский сад № 19 «Родничок» 2012 года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3.2 дети от 3 до 7 лет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112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 связи с набором воспитанников в 2011 году в возрасте с 2 до 3 лет.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Списки воспитанников МДОУ «Детский сад № 19 «Родничок» 2012 года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4. Количество воспитанников, пользующихся льготами:</w:t>
            </w:r>
          </w:p>
        </w:tc>
        <w:tc>
          <w:tcPr>
            <w:tcW w:w="1417" w:type="dxa"/>
            <w:vMerge w:val="restart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человек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36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12 человек – льготы многодетным семьям;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3 – ОНР; 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 – малоимущие семьи.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Заявления родителей (законных представителей) воспитанников, представления на компенсацию части родительской платы за содержание детей в детском учреждении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 федеральными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12 человек – льготы многодетным семьям.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3 - ОНР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Удостоверения многодетной семьи (родителей воспитанников).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Справки ПМПК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 муниципальными</w:t>
            </w:r>
          </w:p>
        </w:tc>
        <w:tc>
          <w:tcPr>
            <w:tcW w:w="1417" w:type="dxa"/>
            <w:vMerge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30% - малоимущие  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Заявления родителей(законных представителей) воспитанников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5. Дни пребывания в ДОУ за 2012 год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Число дней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219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205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 Июль и август 2012 года детский сад был закрыт на капитальный ремонт.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- 18 июня 2012 года- ЧС.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 Распоряжение Главы МО «Котлас» о закрытии детских учреждений на летний период.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 Табель посещаемости воспитанниками детского учреждения.</w:t>
            </w:r>
          </w:p>
        </w:tc>
      </w:tr>
      <w:tr w:rsidR="00C94DCD" w:rsidRPr="00C278D7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6. Выполнение предписаний органов надзора в соответствии со сроками исполнения, указанными в предписании.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единиц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Всё выполнено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Акт проверки органом государственного контроля (надзора), органом муниципального контроля юридического лица, индивидуального предпринимателя № 221 от 05.08.2012 года  </w:t>
            </w:r>
          </w:p>
        </w:tc>
      </w:tr>
      <w:tr w:rsidR="00C94DCD" w:rsidRPr="00C278D7" w:rsidTr="00883D55">
        <w:tc>
          <w:tcPr>
            <w:tcW w:w="15462" w:type="dxa"/>
            <w:gridSpan w:val="6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83D55">
              <w:rPr>
                <w:b/>
                <w:sz w:val="24"/>
                <w:szCs w:val="24"/>
              </w:rPr>
              <w:t>Качество муниципальной услуги</w:t>
            </w:r>
          </w:p>
        </w:tc>
      </w:tr>
      <w:tr w:rsidR="00C94DCD" w:rsidRPr="00FF1176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1. 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проценты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 100%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100%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Отчёт образовательного учреждения о прохождении курсовой подготовки за отчётный период, наличие удостоверений о повышении квалификации</w:t>
            </w:r>
          </w:p>
        </w:tc>
      </w:tr>
      <w:tr w:rsidR="00C94DCD" w:rsidRPr="00FF1176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2. Укомплектованность штатными педагогическими кадрами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проценты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 100%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100%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Статистический отчёт по форме 85-К за 2012 год от 16.01.2013; штатное расписание образовательного учреждения.</w:t>
            </w:r>
          </w:p>
        </w:tc>
      </w:tr>
      <w:tr w:rsidR="00C94DCD" w:rsidRPr="00FF1176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45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3. Уровень освоения детьми общеобразовательных  программ по дошкольному образованию  в группах  общеобразовательной направленности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проценты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Не менее 81%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86,5 %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Результаты итоговой диагностики по освоению программы</w:t>
            </w:r>
          </w:p>
        </w:tc>
      </w:tr>
      <w:tr w:rsidR="00C94DCD" w:rsidRPr="00FF1176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45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4. Выполнение социального заказа.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left="45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проценты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100%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100%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Выписка № 01-17/905 от 19.04.2012 из решения совещания заведующего от 17 апреля 2012 года.</w:t>
            </w:r>
          </w:p>
        </w:tc>
      </w:tr>
      <w:tr w:rsidR="00C94DCD" w:rsidRPr="00216A8A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45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5. Число дней, проведённых воспитанниками в группах (выполнение плана детодней за календарный год).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Число дней/процент 25092 дней – 100% (средний городской показатель – 76%).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Выше среднего городского показателя.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72%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Закрытие групп на карантин в виду вирусной инфекции в январе 2012 года и низкая посещаемость воспитанников ДОУ в сентябре, октябре 2012 года во время адаптации в 1 мл. группе.</w:t>
            </w: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СанПин  2.4.1.2660 – 10 (в ред. Постановления Главного государственного санитарного врача РФ от 20.12.2010 № 164), меню-требование.</w:t>
            </w:r>
          </w:p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Табель посещаемости МДОУ «Детский сад № 19 «Родничок».</w:t>
            </w:r>
          </w:p>
        </w:tc>
      </w:tr>
      <w:tr w:rsidR="00C94DCD" w:rsidRPr="00FF1176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6. Число дней, пропущенных одним воспитанником по болезни</w:t>
            </w:r>
          </w:p>
        </w:tc>
        <w:tc>
          <w:tcPr>
            <w:tcW w:w="1417" w:type="dxa"/>
          </w:tcPr>
          <w:p w:rsidR="00C94DCD" w:rsidRPr="00883D55" w:rsidRDefault="00C94DCD" w:rsidP="00883D55">
            <w:pPr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Число дней (средний городской показатель 8 дней).</w:t>
            </w:r>
          </w:p>
        </w:tc>
        <w:tc>
          <w:tcPr>
            <w:tcW w:w="2410" w:type="dxa"/>
          </w:tcPr>
          <w:p w:rsidR="00C94DCD" w:rsidRPr="00883D55" w:rsidRDefault="00C94DCD" w:rsidP="00883D55">
            <w:pPr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Ниже среднего городского уровня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10 дней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Закрытие групп на карантин по ротовирусной инфекции, ОРЗ.</w:t>
            </w:r>
          </w:p>
        </w:tc>
        <w:tc>
          <w:tcPr>
            <w:tcW w:w="3402" w:type="dxa"/>
          </w:tcPr>
          <w:p w:rsidR="00C94DCD" w:rsidRPr="00883D55" w:rsidRDefault="00C94DCD" w:rsidP="00883D55">
            <w:pPr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Медицинские справки из детской поликлиники КЦГБ, статистический отчёт по форме 85-К</w:t>
            </w:r>
          </w:p>
        </w:tc>
      </w:tr>
      <w:tr w:rsidR="00C94DCD" w:rsidRPr="00FF1176" w:rsidTr="00883D55">
        <w:tc>
          <w:tcPr>
            <w:tcW w:w="3414" w:type="dxa"/>
            <w:vAlign w:val="center"/>
          </w:tcPr>
          <w:p w:rsidR="00C94DCD" w:rsidRPr="00883D55" w:rsidRDefault="00C94DCD" w:rsidP="00883D5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45"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7. Процент выполнения натуральных норм питания по следующему набору продуктов – молоко, рыба, мясо, фрукты, овощи, творог.</w:t>
            </w:r>
          </w:p>
        </w:tc>
        <w:tc>
          <w:tcPr>
            <w:tcW w:w="1417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проценты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Не менее 80%</w:t>
            </w:r>
          </w:p>
        </w:tc>
        <w:tc>
          <w:tcPr>
            <w:tcW w:w="2410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100%</w:t>
            </w:r>
          </w:p>
        </w:tc>
        <w:tc>
          <w:tcPr>
            <w:tcW w:w="2409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94DCD" w:rsidRPr="00883D55" w:rsidRDefault="00C94DCD" w:rsidP="00883D5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83D55">
              <w:rPr>
                <w:sz w:val="24"/>
                <w:szCs w:val="24"/>
              </w:rPr>
              <w:t>СанПин 2.4.1.2660-10 (в ред. Постановления главного санитарного врача РФ от 20.12.2010 № 164), меню – требование.</w:t>
            </w:r>
          </w:p>
        </w:tc>
      </w:tr>
    </w:tbl>
    <w:p w:rsidR="00C94DCD" w:rsidRDefault="00C94DCD" w:rsidP="00971460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</w:p>
    <w:p w:rsidR="00C94DCD" w:rsidRDefault="00C94DCD" w:rsidP="00971460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</w:p>
    <w:p w:rsidR="00C94DCD" w:rsidRDefault="00C94DCD" w:rsidP="00971460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</w:p>
    <w:p w:rsidR="00C94DCD" w:rsidRDefault="00C94DCD" w:rsidP="00971460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</w:p>
    <w:p w:rsidR="00C94DCD" w:rsidRPr="00FF1176" w:rsidRDefault="00C94DCD" w:rsidP="00971460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</w:p>
    <w:p w:rsidR="00C94DCD" w:rsidRPr="00901641" w:rsidRDefault="00C94DCD" w:rsidP="00901641">
      <w:pPr>
        <w:tabs>
          <w:tab w:val="left" w:pos="900"/>
        </w:tabs>
        <w:jc w:val="center"/>
        <w:rPr>
          <w:b/>
          <w:sz w:val="24"/>
          <w:szCs w:val="24"/>
        </w:rPr>
      </w:pPr>
      <w:r w:rsidRPr="00901641">
        <w:rPr>
          <w:b/>
          <w:sz w:val="24"/>
          <w:szCs w:val="24"/>
        </w:rPr>
        <w:t>Письменное обоснование результатов деятельности</w:t>
      </w:r>
    </w:p>
    <w:p w:rsidR="00C94DCD" w:rsidRPr="00901641" w:rsidRDefault="00C94DCD" w:rsidP="00901641">
      <w:pPr>
        <w:tabs>
          <w:tab w:val="left" w:pos="900"/>
        </w:tabs>
        <w:jc w:val="center"/>
        <w:rPr>
          <w:b/>
          <w:sz w:val="24"/>
          <w:szCs w:val="24"/>
        </w:rPr>
      </w:pPr>
      <w:r w:rsidRPr="00901641">
        <w:rPr>
          <w:b/>
          <w:sz w:val="24"/>
          <w:szCs w:val="24"/>
        </w:rPr>
        <w:t xml:space="preserve"> МДОУ «Детский сад № 19 «Родничок»</w:t>
      </w:r>
    </w:p>
    <w:p w:rsidR="00C94DCD" w:rsidRPr="00901641" w:rsidRDefault="00C94DCD" w:rsidP="00901641">
      <w:pPr>
        <w:tabs>
          <w:tab w:val="left" w:pos="900"/>
        </w:tabs>
        <w:rPr>
          <w:sz w:val="24"/>
          <w:szCs w:val="24"/>
        </w:rPr>
      </w:pPr>
    </w:p>
    <w:p w:rsidR="00C94DCD" w:rsidRPr="00901641" w:rsidRDefault="00C94DCD" w:rsidP="0041157D">
      <w:pPr>
        <w:ind w:firstLine="708"/>
        <w:rPr>
          <w:sz w:val="24"/>
          <w:szCs w:val="24"/>
        </w:rPr>
      </w:pPr>
      <w:r w:rsidRPr="005057AB">
        <w:rPr>
          <w:sz w:val="24"/>
          <w:szCs w:val="24"/>
        </w:rPr>
        <w:t>По итогам отчета по выполнению муниципального задания за   2012 год МДОУ «Детский сад № 19 «Родничок» справился на 79,8 % от планового числа.</w:t>
      </w:r>
    </w:p>
    <w:p w:rsidR="00C94DCD" w:rsidRPr="00901641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МДОУ «Детский сад № 19 «Родничок» укомплектован педагогическими кадрами на 100%. По совместительству работают музыкальный руководитель и педагог-психолог.</w:t>
      </w:r>
    </w:p>
    <w:p w:rsidR="00C94DCD" w:rsidRPr="00901641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Педагоги своевременно повышают свою квалификацию (проходят курсы повышения квалификации).</w:t>
      </w:r>
    </w:p>
    <w:p w:rsidR="00C94DCD" w:rsidRPr="00901641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Высокий профессиональный уровень педагогов и использование педагогами инновационных технологий в работе с детьми позволили поднять уровень освоения детьми общеобразовательных программ по дошкольному образованию в группах общеобразовательной направленности до 86.5%.</w:t>
      </w:r>
    </w:p>
    <w:p w:rsidR="00C94DCD" w:rsidRPr="00901641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На совещании заведующих 17 апреля 2012 года был представлен опыт работы заведующего МДОУ «Детский сад № 19 «Родничок» в соответствии с планом мероприятий по социальному заказу на 2012 год.</w:t>
      </w:r>
    </w:p>
    <w:p w:rsidR="00C94DCD" w:rsidRPr="00C351C3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Число дней, проведённых воспитанниками в группах (выполнение плана детодней за календарный год)  составило 7</w:t>
      </w:r>
      <w:r>
        <w:rPr>
          <w:sz w:val="24"/>
          <w:szCs w:val="24"/>
        </w:rPr>
        <w:t>2</w:t>
      </w:r>
      <w:r w:rsidRPr="00901641">
        <w:rPr>
          <w:sz w:val="24"/>
          <w:szCs w:val="24"/>
        </w:rPr>
        <w:t xml:space="preserve">%. Это </w:t>
      </w:r>
      <w:r>
        <w:rPr>
          <w:sz w:val="24"/>
          <w:szCs w:val="24"/>
        </w:rPr>
        <w:t xml:space="preserve">ниже </w:t>
      </w:r>
      <w:r w:rsidRPr="00901641">
        <w:rPr>
          <w:sz w:val="24"/>
          <w:szCs w:val="24"/>
        </w:rPr>
        <w:t xml:space="preserve">среднего городского показателя на </w:t>
      </w:r>
      <w:r>
        <w:rPr>
          <w:sz w:val="24"/>
          <w:szCs w:val="24"/>
        </w:rPr>
        <w:t>4</w:t>
      </w:r>
      <w:r w:rsidRPr="00901641">
        <w:rPr>
          <w:sz w:val="24"/>
          <w:szCs w:val="24"/>
        </w:rPr>
        <w:t>%.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Pr="00C351C3">
        <w:rPr>
          <w:sz w:val="24"/>
          <w:szCs w:val="24"/>
        </w:rPr>
        <w:t>В январе 2012 года группы  были закрыты на карантин, в сентябре  2012 года была низкая посещаемость воспитанников в 1 младшей группе № 1</w:t>
      </w:r>
      <w:r>
        <w:rPr>
          <w:sz w:val="24"/>
          <w:szCs w:val="24"/>
        </w:rPr>
        <w:t xml:space="preserve"> в период адаптации и постепенного приема воспитанников в ДОУ</w:t>
      </w:r>
      <w:r w:rsidRPr="00C351C3">
        <w:rPr>
          <w:sz w:val="24"/>
          <w:szCs w:val="24"/>
        </w:rPr>
        <w:t>.</w:t>
      </w:r>
    </w:p>
    <w:p w:rsidR="00C94DCD" w:rsidRPr="00B13389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Число дней, пропущенных одним воспитанником по болезни составил 10 дней. Это выше, чем средний городской показатель на 2 дня  (в январе было закрытие группы раннего возраста № 2 на карантин по ОРВИ, в апреле – группы раннего возраста № 1 по РВИ</w:t>
      </w:r>
      <w:r>
        <w:rPr>
          <w:sz w:val="24"/>
          <w:szCs w:val="24"/>
        </w:rPr>
        <w:t xml:space="preserve">, в сентябре 2012 года </w:t>
      </w:r>
      <w:r w:rsidRPr="00B13389">
        <w:rPr>
          <w:sz w:val="24"/>
          <w:szCs w:val="24"/>
        </w:rPr>
        <w:t>во время адаптации детей в 1 младшей группе №1 была высокая заболеваемость).</w:t>
      </w:r>
    </w:p>
    <w:p w:rsidR="00C94DCD" w:rsidRPr="00901641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 xml:space="preserve">Процент выполнения натуральных норм  питания по следующему набору продуктов – молоко, рыба,  мясо, фрукты, овощи, творог составил </w:t>
      </w:r>
      <w:r>
        <w:rPr>
          <w:sz w:val="24"/>
          <w:szCs w:val="24"/>
        </w:rPr>
        <w:t>100</w:t>
      </w:r>
      <w:r w:rsidRPr="00901641">
        <w:rPr>
          <w:sz w:val="24"/>
          <w:szCs w:val="24"/>
        </w:rPr>
        <w:t xml:space="preserve"> %. </w:t>
      </w:r>
      <w:r>
        <w:rPr>
          <w:sz w:val="24"/>
          <w:szCs w:val="24"/>
        </w:rPr>
        <w:t xml:space="preserve"> Мы постарались приблизиться к </w:t>
      </w:r>
      <w:r w:rsidRPr="00901641">
        <w:rPr>
          <w:sz w:val="24"/>
          <w:szCs w:val="24"/>
        </w:rPr>
        <w:t xml:space="preserve">100 % уровню полноценного питания детей.  </w:t>
      </w:r>
      <w:r>
        <w:rPr>
          <w:sz w:val="24"/>
          <w:szCs w:val="24"/>
        </w:rPr>
        <w:t>За счет заключения договоров на поставку продуктов питания  с поставщиками по более низким ценам по сравнению с прошлыми годами и получения процентной скидки как постоянным покупателям.</w:t>
      </w:r>
    </w:p>
    <w:p w:rsidR="00C94DCD" w:rsidRPr="00901641" w:rsidRDefault="00C94DCD" w:rsidP="00901641">
      <w:pPr>
        <w:pStyle w:val="ListParagraph"/>
        <w:widowControl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01641">
        <w:rPr>
          <w:sz w:val="24"/>
          <w:szCs w:val="24"/>
        </w:rPr>
        <w:t>На выполнение  муниципального задания</w:t>
      </w:r>
      <w:r>
        <w:rPr>
          <w:sz w:val="24"/>
          <w:szCs w:val="24"/>
        </w:rPr>
        <w:t xml:space="preserve"> </w:t>
      </w:r>
      <w:r w:rsidRPr="00901641">
        <w:rPr>
          <w:sz w:val="24"/>
          <w:szCs w:val="24"/>
        </w:rPr>
        <w:t xml:space="preserve"> МДОУ «Детский сад № 19 «Родничок»</w:t>
      </w:r>
      <w:r>
        <w:rPr>
          <w:sz w:val="24"/>
          <w:szCs w:val="24"/>
        </w:rPr>
        <w:t xml:space="preserve"> </w:t>
      </w:r>
      <w:r w:rsidRPr="00901641">
        <w:rPr>
          <w:b/>
          <w:sz w:val="24"/>
          <w:szCs w:val="24"/>
        </w:rPr>
        <w:t xml:space="preserve"> </w:t>
      </w:r>
      <w:r w:rsidRPr="00901641">
        <w:rPr>
          <w:sz w:val="24"/>
          <w:szCs w:val="24"/>
        </w:rPr>
        <w:t xml:space="preserve">за  </w:t>
      </w:r>
      <w:r>
        <w:rPr>
          <w:sz w:val="24"/>
          <w:szCs w:val="24"/>
        </w:rPr>
        <w:t xml:space="preserve"> </w:t>
      </w:r>
      <w:r w:rsidRPr="00901641">
        <w:rPr>
          <w:sz w:val="24"/>
          <w:szCs w:val="24"/>
        </w:rPr>
        <w:t xml:space="preserve">2012 </w:t>
      </w:r>
      <w:r>
        <w:rPr>
          <w:sz w:val="24"/>
          <w:szCs w:val="24"/>
        </w:rPr>
        <w:t xml:space="preserve"> </w:t>
      </w:r>
      <w:r w:rsidRPr="00901641">
        <w:rPr>
          <w:sz w:val="24"/>
          <w:szCs w:val="24"/>
        </w:rPr>
        <w:t>год</w:t>
      </w:r>
      <w:r>
        <w:rPr>
          <w:sz w:val="24"/>
          <w:szCs w:val="24"/>
        </w:rPr>
        <w:t xml:space="preserve">  </w:t>
      </w:r>
      <w:r w:rsidRPr="00901641">
        <w:rPr>
          <w:sz w:val="24"/>
          <w:szCs w:val="24"/>
        </w:rPr>
        <w:t xml:space="preserve"> из </w:t>
      </w:r>
      <w:r>
        <w:rPr>
          <w:sz w:val="24"/>
          <w:szCs w:val="24"/>
        </w:rPr>
        <w:t xml:space="preserve"> </w:t>
      </w:r>
      <w:r w:rsidRPr="00901641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 xml:space="preserve"> </w:t>
      </w:r>
      <w:r w:rsidRPr="00901641">
        <w:rPr>
          <w:sz w:val="24"/>
          <w:szCs w:val="24"/>
        </w:rPr>
        <w:t>было</w:t>
      </w:r>
      <w:r>
        <w:rPr>
          <w:sz w:val="24"/>
          <w:szCs w:val="24"/>
        </w:rPr>
        <w:t xml:space="preserve"> направлено</w:t>
      </w:r>
      <w:r w:rsidRPr="00901641">
        <w:rPr>
          <w:sz w:val="24"/>
          <w:szCs w:val="24"/>
        </w:rPr>
        <w:t xml:space="preserve"> </w:t>
      </w:r>
      <w:r>
        <w:rPr>
          <w:sz w:val="24"/>
          <w:szCs w:val="24"/>
        </w:rPr>
        <w:t>6  271 237,01</w:t>
      </w:r>
      <w:r w:rsidRPr="00901641">
        <w:rPr>
          <w:sz w:val="24"/>
          <w:szCs w:val="24"/>
        </w:rPr>
        <w:t xml:space="preserve">  тыс. руб., что состав</w:t>
      </w:r>
      <w:r>
        <w:rPr>
          <w:sz w:val="24"/>
          <w:szCs w:val="24"/>
        </w:rPr>
        <w:t>ило</w:t>
      </w:r>
      <w:r w:rsidRPr="00901641">
        <w:rPr>
          <w:sz w:val="24"/>
          <w:szCs w:val="24"/>
        </w:rPr>
        <w:t xml:space="preserve"> </w:t>
      </w:r>
      <w:r>
        <w:rPr>
          <w:sz w:val="24"/>
          <w:szCs w:val="24"/>
        </w:rPr>
        <w:t>97,2</w:t>
      </w:r>
      <w:r w:rsidRPr="00901641">
        <w:rPr>
          <w:sz w:val="24"/>
          <w:szCs w:val="24"/>
        </w:rPr>
        <w:t xml:space="preserve"> % от утвержденных годовых бюджетных ассигнований.  (Приложение на 3-х листах).   </w:t>
      </w:r>
    </w:p>
    <w:p w:rsidR="00C94DCD" w:rsidRPr="00901641" w:rsidRDefault="00C94DCD" w:rsidP="00901641">
      <w:pPr>
        <w:ind w:left="720"/>
        <w:rPr>
          <w:color w:val="FF0000"/>
          <w:sz w:val="24"/>
          <w:szCs w:val="24"/>
        </w:rPr>
      </w:pPr>
    </w:p>
    <w:p w:rsidR="00C94DCD" w:rsidRPr="00901641" w:rsidRDefault="00C94DCD" w:rsidP="00901641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</w:t>
      </w:r>
      <w:r w:rsidRPr="00901641">
        <w:rPr>
          <w:color w:val="FF0000"/>
          <w:sz w:val="24"/>
          <w:szCs w:val="24"/>
        </w:rPr>
        <w:t xml:space="preserve">         </w:t>
      </w:r>
      <w:r w:rsidRPr="00901641">
        <w:rPr>
          <w:sz w:val="24"/>
          <w:szCs w:val="24"/>
        </w:rPr>
        <w:t>Заведующий МДОУ Детский сад № 19 «Родничок»                                         Н.В. Копосова</w:t>
      </w:r>
    </w:p>
    <w:p w:rsidR="00C94DCD" w:rsidRPr="00901641" w:rsidRDefault="00C94DCD" w:rsidP="0041157D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901641">
        <w:rPr>
          <w:sz w:val="24"/>
          <w:szCs w:val="24"/>
        </w:rPr>
        <w:t>М.П.</w:t>
      </w:r>
    </w:p>
    <w:sectPr w:rsidR="00C94DCD" w:rsidRPr="00901641" w:rsidSect="00C351C3">
      <w:pgSz w:w="16838" w:h="11906" w:orient="landscape"/>
      <w:pgMar w:top="567" w:right="820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2169"/>
    <w:multiLevelType w:val="hybridMultilevel"/>
    <w:tmpl w:val="E74AB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950D84"/>
    <w:multiLevelType w:val="hybridMultilevel"/>
    <w:tmpl w:val="6D5E50BA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055B4F"/>
    <w:multiLevelType w:val="hybridMultilevel"/>
    <w:tmpl w:val="9A067424"/>
    <w:lvl w:ilvl="0" w:tplc="5C966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E00045F"/>
    <w:multiLevelType w:val="hybridMultilevel"/>
    <w:tmpl w:val="D630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96E4B4D"/>
    <w:multiLevelType w:val="hybridMultilevel"/>
    <w:tmpl w:val="FF3C67A2"/>
    <w:lvl w:ilvl="0" w:tplc="07E40C8E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460"/>
    <w:rsid w:val="00055C7C"/>
    <w:rsid w:val="00071077"/>
    <w:rsid w:val="00077D6F"/>
    <w:rsid w:val="000E06B4"/>
    <w:rsid w:val="000E5F9F"/>
    <w:rsid w:val="001400B4"/>
    <w:rsid w:val="001D1CA1"/>
    <w:rsid w:val="00216A8A"/>
    <w:rsid w:val="00227F9E"/>
    <w:rsid w:val="00284F2E"/>
    <w:rsid w:val="002F557A"/>
    <w:rsid w:val="002F57BA"/>
    <w:rsid w:val="003277E1"/>
    <w:rsid w:val="0033697B"/>
    <w:rsid w:val="003736F3"/>
    <w:rsid w:val="0041157D"/>
    <w:rsid w:val="00444E14"/>
    <w:rsid w:val="004A1D09"/>
    <w:rsid w:val="004B31C3"/>
    <w:rsid w:val="004E37A5"/>
    <w:rsid w:val="005057AB"/>
    <w:rsid w:val="005758B3"/>
    <w:rsid w:val="00651440"/>
    <w:rsid w:val="0067346D"/>
    <w:rsid w:val="00764F9F"/>
    <w:rsid w:val="007B715E"/>
    <w:rsid w:val="007C6D90"/>
    <w:rsid w:val="007E7EBE"/>
    <w:rsid w:val="00804471"/>
    <w:rsid w:val="00883D55"/>
    <w:rsid w:val="008C6016"/>
    <w:rsid w:val="00901641"/>
    <w:rsid w:val="009264A8"/>
    <w:rsid w:val="00971460"/>
    <w:rsid w:val="0099303E"/>
    <w:rsid w:val="00A47C65"/>
    <w:rsid w:val="00A75C9D"/>
    <w:rsid w:val="00AD0BE9"/>
    <w:rsid w:val="00B13389"/>
    <w:rsid w:val="00B84769"/>
    <w:rsid w:val="00BD40C8"/>
    <w:rsid w:val="00BE0D17"/>
    <w:rsid w:val="00BF5ED0"/>
    <w:rsid w:val="00C278D7"/>
    <w:rsid w:val="00C34D2D"/>
    <w:rsid w:val="00C351C3"/>
    <w:rsid w:val="00C900A9"/>
    <w:rsid w:val="00C94DCD"/>
    <w:rsid w:val="00D076EF"/>
    <w:rsid w:val="00D07E22"/>
    <w:rsid w:val="00D113DE"/>
    <w:rsid w:val="00D776B1"/>
    <w:rsid w:val="00D77A4B"/>
    <w:rsid w:val="00DD4369"/>
    <w:rsid w:val="00F65FA3"/>
    <w:rsid w:val="00F92EA2"/>
    <w:rsid w:val="00FF1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460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71460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277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336</TotalTime>
  <Pages>5</Pages>
  <Words>1162</Words>
  <Characters>6626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2013-03-04T09:01:00Z</cp:lastPrinted>
  <dcterms:created xsi:type="dcterms:W3CDTF">2013-02-07T10:00:00Z</dcterms:created>
  <dcterms:modified xsi:type="dcterms:W3CDTF">2013-03-04T09:07:00Z</dcterms:modified>
</cp:coreProperties>
</file>